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9A38B" w14:textId="4281C577" w:rsidR="00477D8C" w:rsidRPr="006A7A34" w:rsidRDefault="00477D8C" w:rsidP="00477D8C">
      <w:pPr>
        <w:jc w:val="center"/>
        <w:rPr>
          <w:rFonts w:cs="B Nazanin"/>
          <w:sz w:val="28"/>
          <w:szCs w:val="28"/>
          <w:rtl/>
          <w:lang w:bidi="fa-IR"/>
        </w:rPr>
      </w:pPr>
      <w:r w:rsidRPr="006A7A34">
        <w:rPr>
          <w:rFonts w:cs="B Nazanin" w:hint="cs"/>
          <w:sz w:val="28"/>
          <w:szCs w:val="28"/>
          <w:rtl/>
          <w:lang w:bidi="fa-IR"/>
        </w:rPr>
        <w:t xml:space="preserve">بسمه تعالی </w:t>
      </w:r>
    </w:p>
    <w:p w14:paraId="39978A1B" w14:textId="02F74AB5" w:rsidR="00177E25" w:rsidRPr="006A7A34" w:rsidRDefault="00477D8C" w:rsidP="00477D8C">
      <w:pPr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6A7A34">
        <w:rPr>
          <w:rFonts w:cs="B Nazanin" w:hint="cs"/>
          <w:b/>
          <w:bCs/>
          <w:sz w:val="28"/>
          <w:szCs w:val="28"/>
          <w:rtl/>
          <w:lang w:bidi="fa-IR"/>
        </w:rPr>
        <w:t>جزوه مجاز</w:t>
      </w:r>
    </w:p>
    <w:p w14:paraId="3E3B45F3" w14:textId="2462EFBE" w:rsidR="00477D8C" w:rsidRPr="006A7A34" w:rsidRDefault="00477D8C" w:rsidP="00477D8C">
      <w:pPr>
        <w:bidi/>
        <w:rPr>
          <w:rFonts w:cs="B Nazanin"/>
          <w:sz w:val="28"/>
          <w:szCs w:val="28"/>
          <w:rtl/>
          <w:lang w:bidi="fa-IR"/>
        </w:rPr>
      </w:pPr>
      <w:r w:rsidRPr="006A7A34">
        <w:rPr>
          <w:rFonts w:cs="B Nazanin" w:hint="cs"/>
          <w:sz w:val="28"/>
          <w:szCs w:val="28"/>
          <w:rtl/>
          <w:lang w:bidi="fa-IR"/>
        </w:rPr>
        <w:t xml:space="preserve">مجاز کاربرد واژه در معنای غیرحقیقی آن است. </w:t>
      </w:r>
    </w:p>
    <w:p w14:paraId="02942411" w14:textId="60C29E54" w:rsidR="00477D8C" w:rsidRPr="006A7A34" w:rsidRDefault="00477D8C" w:rsidP="00477D8C">
      <w:pPr>
        <w:bidi/>
        <w:rPr>
          <w:rFonts w:cs="B Nazanin"/>
          <w:sz w:val="28"/>
          <w:szCs w:val="28"/>
          <w:rtl/>
        </w:rPr>
      </w:pPr>
      <w:r w:rsidRPr="006A7A34">
        <w:rPr>
          <w:rFonts w:cs="B Nazanin" w:hint="cs"/>
          <w:sz w:val="28"/>
          <w:szCs w:val="28"/>
          <w:rtl/>
        </w:rPr>
        <w:t xml:space="preserve">دریافت معنی بر اساس علاقه یا پیوند بین آن دو است و همچنین لازمه است قرینه ای در کلام باشد تا معنی دریافت شود. </w:t>
      </w:r>
    </w:p>
    <w:p w14:paraId="2540DF93" w14:textId="3271D557" w:rsidR="00477D8C" w:rsidRPr="006A7A34" w:rsidRDefault="00477D8C" w:rsidP="00477D8C">
      <w:pPr>
        <w:bidi/>
        <w:rPr>
          <w:rFonts w:cs="B Nazanin"/>
          <w:sz w:val="28"/>
          <w:szCs w:val="28"/>
          <w:rtl/>
        </w:rPr>
      </w:pPr>
      <w:r w:rsidRPr="006A7A34">
        <w:rPr>
          <w:rFonts w:cs="B Nazanin" w:hint="cs"/>
          <w:sz w:val="28"/>
          <w:szCs w:val="28"/>
          <w:rtl/>
        </w:rPr>
        <w:t xml:space="preserve">علاقه؛ رابطه بین معنای واقعی و معنای مجازی </w:t>
      </w:r>
      <w:r w:rsidR="00132346" w:rsidRPr="006A7A34">
        <w:rPr>
          <w:rFonts w:cs="B Nazanin" w:hint="cs"/>
          <w:sz w:val="28"/>
          <w:szCs w:val="28"/>
          <w:rtl/>
        </w:rPr>
        <w:t>واژه وجود دارد و قرینه نشانه ای در کلام است که ذهن را از معنای حقیقی به سمت معنای مجازی متمایل میکند. علاقه مجوز ما برای استفاده از مجاز است.</w:t>
      </w:r>
    </w:p>
    <w:p w14:paraId="17F35E44" w14:textId="77777777" w:rsidR="00132346" w:rsidRPr="006A7A34" w:rsidRDefault="00132346" w:rsidP="00132346">
      <w:pPr>
        <w:bidi/>
        <w:rPr>
          <w:rFonts w:cs="B Nazanin"/>
          <w:b/>
          <w:bCs/>
          <w:sz w:val="28"/>
          <w:szCs w:val="28"/>
          <w:rtl/>
        </w:rPr>
      </w:pPr>
      <w:r w:rsidRPr="006A7A34">
        <w:rPr>
          <w:rFonts w:cs="B Nazanin" w:hint="cs"/>
          <w:b/>
          <w:bCs/>
          <w:sz w:val="28"/>
          <w:szCs w:val="28"/>
          <w:rtl/>
        </w:rPr>
        <w:t xml:space="preserve">علاقه کل به جز: </w:t>
      </w:r>
    </w:p>
    <w:p w14:paraId="54123888" w14:textId="7D778B0B" w:rsidR="00132346" w:rsidRPr="006A7A34" w:rsidRDefault="00132346" w:rsidP="00132346">
      <w:pPr>
        <w:bidi/>
        <w:rPr>
          <w:rFonts w:cs="B Nazanin"/>
          <w:sz w:val="28"/>
          <w:szCs w:val="28"/>
          <w:rtl/>
        </w:rPr>
      </w:pPr>
      <w:r w:rsidRPr="006A7A34">
        <w:rPr>
          <w:rFonts w:cs="B Nazanin" w:hint="cs"/>
          <w:sz w:val="28"/>
          <w:szCs w:val="28"/>
          <w:rtl/>
        </w:rPr>
        <w:t xml:space="preserve">دست در حلقه آن زلف دو تا نتوان زد/  </w:t>
      </w:r>
      <w:r w:rsidR="006A7A34" w:rsidRPr="006A7A34">
        <w:rPr>
          <w:rFonts w:cs="B Nazanin" w:hint="cs"/>
          <w:sz w:val="28"/>
          <w:szCs w:val="28"/>
          <w:rtl/>
        </w:rPr>
        <w:t>تکیه بر عهد تو و باد صبا نتوان کرد</w:t>
      </w:r>
    </w:p>
    <w:p w14:paraId="6E1E1696" w14:textId="75B8F008" w:rsidR="006A7A34" w:rsidRPr="006A7A34" w:rsidRDefault="006A7A34" w:rsidP="006A7A34">
      <w:pPr>
        <w:bidi/>
        <w:rPr>
          <w:rFonts w:cs="B Nazanin"/>
          <w:sz w:val="28"/>
          <w:szCs w:val="28"/>
          <w:rtl/>
        </w:rPr>
      </w:pPr>
      <w:r w:rsidRPr="006A7A34">
        <w:rPr>
          <w:rFonts w:cs="B Nazanin" w:hint="cs"/>
          <w:sz w:val="28"/>
          <w:szCs w:val="28"/>
          <w:rtl/>
        </w:rPr>
        <w:t>منظور از دست انگشت است</w:t>
      </w:r>
    </w:p>
    <w:p w14:paraId="2A8CAB66" w14:textId="0E7B7D82" w:rsidR="00132346" w:rsidRPr="006A7A34" w:rsidRDefault="006A7A34" w:rsidP="00132346">
      <w:pPr>
        <w:bidi/>
        <w:rPr>
          <w:rFonts w:cs="B Nazanin"/>
          <w:b/>
          <w:bCs/>
          <w:sz w:val="28"/>
          <w:szCs w:val="28"/>
          <w:rtl/>
          <w:lang w:bidi="fa-IR"/>
        </w:rPr>
      </w:pPr>
      <w:r w:rsidRPr="006A7A34">
        <w:rPr>
          <w:rFonts w:cs="B Nazanin" w:hint="cs"/>
          <w:b/>
          <w:bCs/>
          <w:sz w:val="28"/>
          <w:szCs w:val="28"/>
          <w:rtl/>
          <w:lang w:bidi="fa-IR"/>
        </w:rPr>
        <w:t xml:space="preserve">علاقه جز به کل: </w:t>
      </w:r>
    </w:p>
    <w:p w14:paraId="62AE14DE" w14:textId="77777777" w:rsidR="006A7A34" w:rsidRPr="006A7A34" w:rsidRDefault="006A7A34" w:rsidP="006A7A34">
      <w:pPr>
        <w:bidi/>
        <w:rPr>
          <w:rFonts w:cs="B Nazanin"/>
          <w:sz w:val="28"/>
          <w:szCs w:val="28"/>
          <w:rtl/>
          <w:lang w:bidi="fa-IR"/>
        </w:rPr>
      </w:pPr>
      <w:r w:rsidRPr="006A7A34">
        <w:rPr>
          <w:rFonts w:cs="B Nazanin" w:hint="cs"/>
          <w:sz w:val="28"/>
          <w:szCs w:val="28"/>
          <w:rtl/>
          <w:lang w:bidi="fa-IR"/>
        </w:rPr>
        <w:t>ز مادر همه مرگ را زاده ایم/ که بی کام گردن بدو داده ایم</w:t>
      </w:r>
    </w:p>
    <w:p w14:paraId="431BB52A" w14:textId="1CE35DCD" w:rsidR="006A7A34" w:rsidRPr="006A7A34" w:rsidRDefault="006A7A34" w:rsidP="006A7A34">
      <w:pPr>
        <w:bidi/>
        <w:rPr>
          <w:rFonts w:cs="B Nazanin"/>
          <w:sz w:val="28"/>
          <w:szCs w:val="28"/>
          <w:rtl/>
          <w:lang w:bidi="fa-IR"/>
        </w:rPr>
      </w:pPr>
      <w:r w:rsidRPr="006A7A34">
        <w:rPr>
          <w:rFonts w:cs="B Nazanin" w:hint="cs"/>
          <w:sz w:val="28"/>
          <w:szCs w:val="28"/>
          <w:rtl/>
          <w:lang w:bidi="fa-IR"/>
        </w:rPr>
        <w:t>منظور از گردن کل وجود است</w:t>
      </w:r>
    </w:p>
    <w:p w14:paraId="35072A3D" w14:textId="2F9C465E" w:rsidR="006A7A34" w:rsidRPr="006A7A34" w:rsidRDefault="006A7A34" w:rsidP="006A7A34">
      <w:pPr>
        <w:bidi/>
        <w:rPr>
          <w:rFonts w:cs="B Nazanin"/>
          <w:b/>
          <w:bCs/>
          <w:sz w:val="28"/>
          <w:szCs w:val="28"/>
          <w:rtl/>
          <w:lang w:bidi="fa-IR"/>
        </w:rPr>
      </w:pPr>
      <w:r w:rsidRPr="006A7A34">
        <w:rPr>
          <w:rFonts w:cs="B Nazanin" w:hint="cs"/>
          <w:b/>
          <w:bCs/>
          <w:sz w:val="28"/>
          <w:szCs w:val="28"/>
          <w:rtl/>
          <w:lang w:bidi="fa-IR"/>
        </w:rPr>
        <w:t>علاقه حال و محل</w:t>
      </w:r>
      <w:r w:rsidR="00636334">
        <w:rPr>
          <w:rFonts w:cs="B Nazanin" w:hint="cs"/>
          <w:b/>
          <w:bCs/>
          <w:sz w:val="28"/>
          <w:szCs w:val="28"/>
          <w:rtl/>
          <w:lang w:bidi="fa-IR"/>
        </w:rPr>
        <w:t>(محلیه)</w:t>
      </w:r>
      <w:r w:rsidRPr="006A7A34">
        <w:rPr>
          <w:rFonts w:cs="B Nazanin" w:hint="cs"/>
          <w:b/>
          <w:bCs/>
          <w:sz w:val="28"/>
          <w:szCs w:val="28"/>
          <w:rtl/>
          <w:lang w:bidi="fa-IR"/>
        </w:rPr>
        <w:t xml:space="preserve">: </w:t>
      </w:r>
    </w:p>
    <w:p w14:paraId="328A8E90" w14:textId="05CD1952" w:rsidR="006A7A34" w:rsidRPr="006A7A34" w:rsidRDefault="006A7A34" w:rsidP="006A7A34">
      <w:pPr>
        <w:bidi/>
        <w:rPr>
          <w:rFonts w:cs="B Nazanin"/>
          <w:sz w:val="28"/>
          <w:szCs w:val="28"/>
          <w:rtl/>
          <w:lang w:bidi="fa-IR"/>
        </w:rPr>
      </w:pPr>
      <w:r w:rsidRPr="006A7A34">
        <w:rPr>
          <w:rFonts w:cs="B Nazanin" w:hint="cs"/>
          <w:sz w:val="28"/>
          <w:szCs w:val="28"/>
          <w:rtl/>
          <w:lang w:bidi="fa-IR"/>
        </w:rPr>
        <w:t xml:space="preserve">شهری به تیغ غمزه خونخوار و لعل لب/ مجروح میکنی و نمک میپراکنی </w:t>
      </w:r>
    </w:p>
    <w:p w14:paraId="2850FFD6" w14:textId="778B3555" w:rsidR="006A7A34" w:rsidRPr="006A7A34" w:rsidRDefault="006A7A34" w:rsidP="006A7A34">
      <w:pPr>
        <w:bidi/>
        <w:rPr>
          <w:rFonts w:cs="B Nazanin"/>
          <w:sz w:val="28"/>
          <w:szCs w:val="28"/>
          <w:rtl/>
          <w:lang w:bidi="fa-IR"/>
        </w:rPr>
      </w:pPr>
      <w:r w:rsidRPr="006A7A34">
        <w:rPr>
          <w:rFonts w:cs="B Nazanin" w:hint="cs"/>
          <w:sz w:val="28"/>
          <w:szCs w:val="28"/>
          <w:rtl/>
          <w:lang w:bidi="fa-IR"/>
        </w:rPr>
        <w:t xml:space="preserve">منظور از شهر مردم شهر است. </w:t>
      </w:r>
    </w:p>
    <w:p w14:paraId="4D97B904" w14:textId="55ADF59F" w:rsidR="006A7A34" w:rsidRPr="006A7A34" w:rsidRDefault="006A7A34" w:rsidP="006A7A34">
      <w:pPr>
        <w:bidi/>
        <w:rPr>
          <w:rFonts w:cs="B Nazanin"/>
          <w:sz w:val="28"/>
          <w:szCs w:val="28"/>
          <w:rtl/>
          <w:lang w:bidi="fa-IR"/>
        </w:rPr>
      </w:pPr>
      <w:r w:rsidRPr="006A7A34">
        <w:rPr>
          <w:rFonts w:cs="B Nazanin" w:hint="cs"/>
          <w:b/>
          <w:bCs/>
          <w:sz w:val="28"/>
          <w:szCs w:val="28"/>
          <w:rtl/>
          <w:lang w:bidi="fa-IR"/>
        </w:rPr>
        <w:t>علاقه لازمیه:</w:t>
      </w:r>
      <w:r w:rsidRPr="006A7A34">
        <w:rPr>
          <w:rFonts w:cs="B Nazanin" w:hint="cs"/>
          <w:sz w:val="28"/>
          <w:szCs w:val="28"/>
          <w:rtl/>
          <w:lang w:bidi="fa-IR"/>
        </w:rPr>
        <w:t xml:space="preserve"> چیزی به دلیل همراهی همیشگی با چیز دیگر به جای او به کار میرود.</w:t>
      </w:r>
    </w:p>
    <w:p w14:paraId="0DB4C1F0" w14:textId="684D2130" w:rsidR="006A7A34" w:rsidRPr="006A7A34" w:rsidRDefault="006A7A34" w:rsidP="006A7A34">
      <w:pPr>
        <w:bidi/>
        <w:rPr>
          <w:rFonts w:cs="B Nazanin"/>
          <w:sz w:val="28"/>
          <w:szCs w:val="28"/>
          <w:rtl/>
          <w:lang w:bidi="fa-IR"/>
        </w:rPr>
      </w:pPr>
      <w:r w:rsidRPr="006A7A34">
        <w:rPr>
          <w:rFonts w:cs="B Nazanin" w:hint="cs"/>
          <w:sz w:val="28"/>
          <w:szCs w:val="28"/>
          <w:rtl/>
          <w:lang w:bidi="fa-IR"/>
        </w:rPr>
        <w:t xml:space="preserve">ماه دشت لاله ها را روشن کرده بود. </w:t>
      </w:r>
    </w:p>
    <w:p w14:paraId="6E580A45" w14:textId="71956DAA" w:rsidR="00636334" w:rsidRDefault="006A7A34" w:rsidP="00636334">
      <w:pPr>
        <w:bidi/>
        <w:rPr>
          <w:rFonts w:cs="B Nazanin"/>
          <w:sz w:val="28"/>
          <w:szCs w:val="28"/>
          <w:rtl/>
          <w:lang w:bidi="fa-IR"/>
        </w:rPr>
      </w:pPr>
      <w:r w:rsidRPr="006A7A34">
        <w:rPr>
          <w:rFonts w:cs="B Nazanin" w:hint="cs"/>
          <w:sz w:val="28"/>
          <w:szCs w:val="28"/>
          <w:rtl/>
          <w:lang w:bidi="fa-IR"/>
        </w:rPr>
        <w:t xml:space="preserve">منظور از ماه نور ماه است. </w:t>
      </w:r>
      <w:r w:rsidRPr="006A7A34">
        <w:rPr>
          <w:rFonts w:cs="B Nazanin"/>
          <w:sz w:val="28"/>
          <w:szCs w:val="28"/>
          <w:rtl/>
          <w:lang w:bidi="fa-IR"/>
        </w:rPr>
        <w:br/>
      </w:r>
      <w:r w:rsidR="00636334">
        <w:rPr>
          <w:rFonts w:cs="B Nazanin" w:hint="cs"/>
          <w:sz w:val="28"/>
          <w:szCs w:val="28"/>
          <w:rtl/>
          <w:lang w:bidi="fa-IR"/>
        </w:rPr>
        <w:t>خون او مباح شد.</w:t>
      </w:r>
    </w:p>
    <w:p w14:paraId="0C9D197B" w14:textId="501D91E1" w:rsidR="00636334" w:rsidRPr="006A7A34" w:rsidRDefault="00636334" w:rsidP="00636334">
      <w:pPr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خون مجاز از کشتن</w:t>
      </w:r>
    </w:p>
    <w:p w14:paraId="2CDBD26A" w14:textId="086A4C8E" w:rsidR="006A7A34" w:rsidRPr="006A7A34" w:rsidRDefault="006A7A34" w:rsidP="006A7A34">
      <w:pPr>
        <w:bidi/>
        <w:rPr>
          <w:rFonts w:cs="B Nazanin"/>
          <w:sz w:val="28"/>
          <w:szCs w:val="28"/>
          <w:rtl/>
          <w:lang w:bidi="fa-IR"/>
        </w:rPr>
      </w:pPr>
      <w:r w:rsidRPr="006A7A34">
        <w:rPr>
          <w:rFonts w:cs="B Nazanin" w:hint="cs"/>
          <w:b/>
          <w:bCs/>
          <w:sz w:val="28"/>
          <w:szCs w:val="28"/>
          <w:rtl/>
          <w:lang w:bidi="fa-IR"/>
        </w:rPr>
        <w:t>علاقه سببیه</w:t>
      </w:r>
      <w:r w:rsidRPr="006A7A34">
        <w:rPr>
          <w:rFonts w:cs="B Nazanin" w:hint="cs"/>
          <w:sz w:val="28"/>
          <w:szCs w:val="28"/>
          <w:rtl/>
          <w:lang w:bidi="fa-IR"/>
        </w:rPr>
        <w:t xml:space="preserve">: سبب چیزی جایگزین آن شود. </w:t>
      </w:r>
    </w:p>
    <w:p w14:paraId="71078CCB" w14:textId="62D8892D" w:rsidR="006A7A34" w:rsidRPr="006A7A34" w:rsidRDefault="006A7A34" w:rsidP="006A7A34">
      <w:pPr>
        <w:bidi/>
        <w:rPr>
          <w:rFonts w:cs="B Nazanin"/>
          <w:sz w:val="28"/>
          <w:szCs w:val="28"/>
          <w:rtl/>
          <w:lang w:bidi="fa-IR"/>
        </w:rPr>
      </w:pPr>
      <w:r w:rsidRPr="006A7A34">
        <w:rPr>
          <w:rFonts w:cs="B Nazanin" w:hint="cs"/>
          <w:sz w:val="28"/>
          <w:szCs w:val="28"/>
          <w:rtl/>
          <w:lang w:bidi="fa-IR"/>
        </w:rPr>
        <w:lastRenderedPageBreak/>
        <w:t>بر صفرای خویش برنیامدم</w:t>
      </w:r>
    </w:p>
    <w:p w14:paraId="28137730" w14:textId="35A9489A" w:rsidR="006A7A34" w:rsidRPr="006A7A34" w:rsidRDefault="006A7A34" w:rsidP="006A7A34">
      <w:pPr>
        <w:bidi/>
        <w:rPr>
          <w:rFonts w:cs="B Nazanin"/>
          <w:sz w:val="28"/>
          <w:szCs w:val="28"/>
          <w:rtl/>
          <w:lang w:bidi="fa-IR"/>
        </w:rPr>
      </w:pPr>
      <w:r w:rsidRPr="006A7A34">
        <w:rPr>
          <w:rFonts w:cs="B Nazanin" w:hint="cs"/>
          <w:sz w:val="28"/>
          <w:szCs w:val="28"/>
          <w:rtl/>
          <w:lang w:bidi="fa-IR"/>
        </w:rPr>
        <w:t xml:space="preserve">صفرا سبب عصبانیت است. </w:t>
      </w:r>
    </w:p>
    <w:p w14:paraId="3A531A6E" w14:textId="3649FDFD" w:rsidR="006A7A34" w:rsidRPr="006A7A34" w:rsidRDefault="006A7A34" w:rsidP="006A7A34">
      <w:pPr>
        <w:bidi/>
        <w:rPr>
          <w:rFonts w:cs="B Nazanin"/>
          <w:sz w:val="28"/>
          <w:szCs w:val="28"/>
          <w:rtl/>
          <w:lang w:bidi="fa-IR"/>
        </w:rPr>
      </w:pPr>
      <w:r w:rsidRPr="006A7A34">
        <w:rPr>
          <w:rFonts w:cs="B Nazanin" w:hint="cs"/>
          <w:sz w:val="28"/>
          <w:szCs w:val="28"/>
          <w:rtl/>
          <w:lang w:bidi="fa-IR"/>
        </w:rPr>
        <w:t xml:space="preserve">از زندگی سیر شدم. </w:t>
      </w:r>
    </w:p>
    <w:p w14:paraId="20298613" w14:textId="4FA1A362" w:rsidR="006A7A34" w:rsidRPr="006A7A34" w:rsidRDefault="006A7A34" w:rsidP="006A7A34">
      <w:pPr>
        <w:bidi/>
        <w:rPr>
          <w:rFonts w:cs="B Nazanin"/>
          <w:sz w:val="28"/>
          <w:szCs w:val="28"/>
          <w:rtl/>
          <w:lang w:bidi="fa-IR"/>
        </w:rPr>
      </w:pPr>
      <w:r w:rsidRPr="006A7A34">
        <w:rPr>
          <w:rFonts w:cs="B Nazanin" w:hint="cs"/>
          <w:sz w:val="28"/>
          <w:szCs w:val="28"/>
          <w:rtl/>
          <w:lang w:bidi="fa-IR"/>
        </w:rPr>
        <w:t xml:space="preserve">سیری سبب بی میلی ست. </w:t>
      </w:r>
    </w:p>
    <w:p w14:paraId="0705C397" w14:textId="42449312" w:rsidR="006A7A34" w:rsidRDefault="00636334" w:rsidP="006A7A34">
      <w:pPr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دیدم که نفسم در نمیگیرد.</w:t>
      </w:r>
    </w:p>
    <w:p w14:paraId="5BCB01FD" w14:textId="44A8F2DB" w:rsidR="00636334" w:rsidRDefault="00636334" w:rsidP="00636334">
      <w:pPr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نفس مجاز از سخن</w:t>
      </w:r>
    </w:p>
    <w:p w14:paraId="20798524" w14:textId="77777777" w:rsidR="00636334" w:rsidRPr="006A7A34" w:rsidRDefault="00636334" w:rsidP="00636334">
      <w:pPr>
        <w:bidi/>
        <w:rPr>
          <w:rFonts w:cs="B Nazanin"/>
          <w:sz w:val="28"/>
          <w:szCs w:val="28"/>
          <w:rtl/>
          <w:lang w:bidi="fa-IR"/>
        </w:rPr>
      </w:pPr>
    </w:p>
    <w:p w14:paraId="79487200" w14:textId="2D1580B6" w:rsidR="006A7A34" w:rsidRPr="006A7A34" w:rsidRDefault="006A7A34" w:rsidP="006A7A34">
      <w:pPr>
        <w:bidi/>
        <w:rPr>
          <w:rFonts w:cs="B Nazanin"/>
          <w:b/>
          <w:bCs/>
          <w:sz w:val="28"/>
          <w:szCs w:val="28"/>
          <w:rtl/>
          <w:lang w:bidi="fa-IR"/>
        </w:rPr>
      </w:pPr>
      <w:r w:rsidRPr="006A7A34">
        <w:rPr>
          <w:rFonts w:cs="B Nazanin" w:hint="cs"/>
          <w:b/>
          <w:bCs/>
          <w:sz w:val="28"/>
          <w:szCs w:val="28"/>
          <w:rtl/>
          <w:lang w:bidi="fa-IR"/>
        </w:rPr>
        <w:t>علاقه جنس:</w:t>
      </w:r>
    </w:p>
    <w:p w14:paraId="2CF783B6" w14:textId="71CB366A" w:rsidR="006A7A34" w:rsidRPr="006A7A34" w:rsidRDefault="006A7A34" w:rsidP="006A7A34">
      <w:pPr>
        <w:bidi/>
        <w:rPr>
          <w:rFonts w:cs="B Nazanin"/>
          <w:sz w:val="28"/>
          <w:szCs w:val="28"/>
          <w:rtl/>
          <w:lang w:bidi="fa-IR"/>
        </w:rPr>
      </w:pPr>
      <w:r w:rsidRPr="006A7A34">
        <w:rPr>
          <w:rFonts w:cs="B Nazanin" w:hint="cs"/>
          <w:sz w:val="28"/>
          <w:szCs w:val="28"/>
          <w:rtl/>
          <w:lang w:bidi="fa-IR"/>
        </w:rPr>
        <w:t>بگفت آهن خورد ور خود بود سنگ</w:t>
      </w:r>
    </w:p>
    <w:p w14:paraId="1BF380A3" w14:textId="3DEDA2A5" w:rsidR="006A7A34" w:rsidRPr="006A7A34" w:rsidRDefault="006A7A34" w:rsidP="006A7A34">
      <w:pPr>
        <w:bidi/>
        <w:rPr>
          <w:rFonts w:cs="B Nazanin"/>
          <w:sz w:val="28"/>
          <w:szCs w:val="28"/>
          <w:rtl/>
          <w:lang w:bidi="fa-IR"/>
        </w:rPr>
      </w:pPr>
      <w:r w:rsidRPr="006A7A34">
        <w:rPr>
          <w:rFonts w:cs="B Nazanin" w:hint="cs"/>
          <w:sz w:val="28"/>
          <w:szCs w:val="28"/>
          <w:rtl/>
          <w:lang w:bidi="fa-IR"/>
        </w:rPr>
        <w:t xml:space="preserve">منظور از آهن تیشه ای از جنس آهن است. </w:t>
      </w:r>
    </w:p>
    <w:p w14:paraId="608573FF" w14:textId="197233F1" w:rsidR="006A7A34" w:rsidRDefault="006A7A34" w:rsidP="006A7A34">
      <w:pPr>
        <w:bidi/>
        <w:rPr>
          <w:rFonts w:cs="B Nazanin"/>
          <w:sz w:val="28"/>
          <w:szCs w:val="28"/>
          <w:rtl/>
          <w:lang w:bidi="fa-IR"/>
        </w:rPr>
      </w:pPr>
    </w:p>
    <w:p w14:paraId="4D3F57CD" w14:textId="48405780" w:rsidR="00636334" w:rsidRPr="00636334" w:rsidRDefault="00636334" w:rsidP="00636334">
      <w:pPr>
        <w:bidi/>
        <w:rPr>
          <w:rFonts w:cs="B Nazanin"/>
          <w:b/>
          <w:bCs/>
          <w:sz w:val="28"/>
          <w:szCs w:val="28"/>
          <w:rtl/>
          <w:lang w:bidi="fa-IR"/>
        </w:rPr>
      </w:pPr>
      <w:r w:rsidRPr="00636334">
        <w:rPr>
          <w:rFonts w:cs="B Nazanin" w:hint="cs"/>
          <w:b/>
          <w:bCs/>
          <w:sz w:val="28"/>
          <w:szCs w:val="28"/>
          <w:rtl/>
          <w:lang w:bidi="fa-IR"/>
        </w:rPr>
        <w:t>علاقه آلیه:</w:t>
      </w:r>
    </w:p>
    <w:p w14:paraId="7A759F40" w14:textId="3EF0E51B" w:rsidR="006A7A34" w:rsidRDefault="00636334" w:rsidP="006A7A34">
      <w:pPr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مثل به کار بردن زبان به جای سخن</w:t>
      </w:r>
    </w:p>
    <w:p w14:paraId="3A920796" w14:textId="77777777" w:rsidR="00636334" w:rsidRPr="006A7A34" w:rsidRDefault="00636334" w:rsidP="00636334">
      <w:pPr>
        <w:bidi/>
        <w:rPr>
          <w:rFonts w:cs="B Nazanin"/>
          <w:sz w:val="28"/>
          <w:szCs w:val="28"/>
          <w:rtl/>
          <w:lang w:bidi="fa-IR"/>
        </w:rPr>
      </w:pPr>
    </w:p>
    <w:p w14:paraId="31B0BBD5" w14:textId="694CEEAF" w:rsidR="006A7A34" w:rsidRPr="006A7A34" w:rsidRDefault="006A7A34" w:rsidP="006A7A34">
      <w:pPr>
        <w:bidi/>
        <w:rPr>
          <w:rFonts w:cs="B Nazanin"/>
          <w:b/>
          <w:bCs/>
          <w:sz w:val="28"/>
          <w:szCs w:val="28"/>
          <w:rtl/>
          <w:lang w:bidi="fa-IR"/>
        </w:rPr>
      </w:pPr>
      <w:r w:rsidRPr="006A7A34">
        <w:rPr>
          <w:rFonts w:cs="B Nazanin" w:hint="cs"/>
          <w:b/>
          <w:bCs/>
          <w:sz w:val="28"/>
          <w:szCs w:val="28"/>
          <w:rtl/>
          <w:lang w:bidi="fa-IR"/>
        </w:rPr>
        <w:t xml:space="preserve">علاقه شباهت: </w:t>
      </w:r>
    </w:p>
    <w:p w14:paraId="476D9DDE" w14:textId="42A096A7" w:rsidR="006A7A34" w:rsidRPr="006A7A34" w:rsidRDefault="006A7A34" w:rsidP="006A7A34">
      <w:pPr>
        <w:bidi/>
        <w:rPr>
          <w:rFonts w:cs="B Nazanin"/>
          <w:sz w:val="28"/>
          <w:szCs w:val="28"/>
          <w:rtl/>
          <w:lang w:bidi="fa-IR"/>
        </w:rPr>
      </w:pPr>
      <w:r w:rsidRPr="006A7A34">
        <w:rPr>
          <w:rFonts w:cs="B Nazanin" w:hint="cs"/>
          <w:sz w:val="28"/>
          <w:szCs w:val="28"/>
          <w:rtl/>
          <w:lang w:bidi="fa-IR"/>
        </w:rPr>
        <w:t>چو بگویی بفشانی گهر از حقه لعل/ چو بخندی بنمایی ز شکر مروارید</w:t>
      </w:r>
    </w:p>
    <w:p w14:paraId="13014DE0" w14:textId="1E1839FF" w:rsidR="006A7A34" w:rsidRDefault="006A7A34" w:rsidP="006A7A34">
      <w:pPr>
        <w:bidi/>
        <w:rPr>
          <w:rFonts w:cs="B Nazanin"/>
          <w:sz w:val="28"/>
          <w:szCs w:val="28"/>
          <w:rtl/>
          <w:lang w:bidi="fa-IR"/>
        </w:rPr>
      </w:pPr>
    </w:p>
    <w:p w14:paraId="2275A569" w14:textId="16576259" w:rsidR="004F77D5" w:rsidRDefault="004F77D5" w:rsidP="004F77D5">
      <w:pPr>
        <w:bidi/>
        <w:rPr>
          <w:rFonts w:cs="B Nazanin"/>
          <w:sz w:val="28"/>
          <w:szCs w:val="28"/>
          <w:rtl/>
          <w:lang w:bidi="fa-IR"/>
        </w:rPr>
      </w:pPr>
    </w:p>
    <w:p w14:paraId="3164A276" w14:textId="7CB95032" w:rsidR="004F77D5" w:rsidRDefault="004F77D5" w:rsidP="004F77D5">
      <w:pPr>
        <w:bidi/>
        <w:rPr>
          <w:rFonts w:cs="B Nazanin"/>
          <w:sz w:val="28"/>
          <w:szCs w:val="28"/>
          <w:rtl/>
          <w:lang w:bidi="fa-IR"/>
        </w:rPr>
      </w:pPr>
    </w:p>
    <w:p w14:paraId="6C468B5E" w14:textId="695D8311" w:rsidR="004F77D5" w:rsidRDefault="004F77D5" w:rsidP="004F77D5">
      <w:pPr>
        <w:bidi/>
        <w:rPr>
          <w:rFonts w:cs="B Nazanin"/>
          <w:sz w:val="28"/>
          <w:szCs w:val="28"/>
          <w:rtl/>
          <w:lang w:bidi="fa-IR"/>
        </w:rPr>
      </w:pPr>
    </w:p>
    <w:p w14:paraId="437A0EFF" w14:textId="77777777" w:rsidR="004F77D5" w:rsidRDefault="004F77D5" w:rsidP="004F77D5">
      <w:pPr>
        <w:bidi/>
        <w:rPr>
          <w:rFonts w:cs="B Nazanin"/>
          <w:sz w:val="28"/>
          <w:szCs w:val="28"/>
          <w:rtl/>
          <w:lang w:bidi="fa-IR"/>
        </w:rPr>
      </w:pPr>
    </w:p>
    <w:p w14:paraId="40BC8718" w14:textId="65CA547D" w:rsidR="004F77D5" w:rsidRPr="004F77D5" w:rsidRDefault="004F77D5" w:rsidP="004F77D5">
      <w:pPr>
        <w:bidi/>
        <w:rPr>
          <w:rFonts w:cs="B Nazanin"/>
          <w:b/>
          <w:bCs/>
          <w:sz w:val="28"/>
          <w:szCs w:val="28"/>
          <w:rtl/>
          <w:lang w:bidi="fa-IR"/>
        </w:rPr>
      </w:pPr>
      <w:r w:rsidRPr="004F77D5">
        <w:rPr>
          <w:rFonts w:cs="B Nazanin" w:hint="cs"/>
          <w:b/>
          <w:bCs/>
          <w:sz w:val="28"/>
          <w:szCs w:val="28"/>
          <w:rtl/>
          <w:lang w:bidi="fa-IR"/>
        </w:rPr>
        <w:lastRenderedPageBreak/>
        <w:t>مجاز و کنایه</w:t>
      </w:r>
    </w:p>
    <w:p w14:paraId="54F212C0" w14:textId="5A9A1205" w:rsidR="004F77D5" w:rsidRDefault="004F77D5" w:rsidP="004F77D5">
      <w:pPr>
        <w:bidi/>
        <w:rPr>
          <w:rFonts w:cs="B Nazanin"/>
          <w:sz w:val="28"/>
          <w:szCs w:val="28"/>
          <w:rtl/>
        </w:rPr>
      </w:pPr>
      <w:r w:rsidRPr="004F77D5">
        <w:rPr>
          <w:rFonts w:cs="B Nazanin"/>
          <w:sz w:val="28"/>
          <w:szCs w:val="28"/>
          <w:rtl/>
        </w:rPr>
        <w:t>مجاز و کنایه هردو معنی غیرحقیقی و غیرواقعی دارند</w:t>
      </w:r>
      <w:r>
        <w:rPr>
          <w:rFonts w:cs="B Nazanin" w:hint="cs"/>
          <w:sz w:val="28"/>
          <w:szCs w:val="28"/>
          <w:rtl/>
        </w:rPr>
        <w:t xml:space="preserve"> اما؛</w:t>
      </w:r>
    </w:p>
    <w:p w14:paraId="58CC98EC" w14:textId="3F705ECF" w:rsidR="004F77D5" w:rsidRPr="004F77D5" w:rsidRDefault="004F77D5" w:rsidP="004F77D5">
      <w:pPr>
        <w:bidi/>
        <w:rPr>
          <w:rFonts w:cs="B Nazanin"/>
          <w:sz w:val="28"/>
          <w:szCs w:val="28"/>
          <w:lang w:bidi="fa-IR"/>
        </w:rPr>
      </w:pPr>
      <w:r w:rsidRPr="004F77D5">
        <w:rPr>
          <w:rFonts w:cs="B Nazanin"/>
          <w:sz w:val="28"/>
          <w:szCs w:val="28"/>
          <w:rtl/>
        </w:rPr>
        <w:t>مجاز اصولا یک کلمه است، اما در کنایه ما با یک عبارت یا ترکیبی از واژه‌ها سر و کار داریم. در اصل اگر فعل مرکب باشد کنایه می‌شود</w:t>
      </w:r>
      <w:r w:rsidRPr="004F77D5">
        <w:rPr>
          <w:rFonts w:cs="B Nazanin"/>
          <w:sz w:val="28"/>
          <w:szCs w:val="28"/>
          <w:lang w:bidi="fa-IR"/>
        </w:rPr>
        <w:t>.</w:t>
      </w:r>
    </w:p>
    <w:p w14:paraId="3C137E7C" w14:textId="77777777" w:rsidR="004F77D5" w:rsidRPr="004F77D5" w:rsidRDefault="004F77D5" w:rsidP="004F77D5">
      <w:pPr>
        <w:bidi/>
        <w:rPr>
          <w:rFonts w:cs="B Nazanin"/>
          <w:sz w:val="28"/>
          <w:szCs w:val="28"/>
          <w:lang w:bidi="fa-IR"/>
        </w:rPr>
      </w:pPr>
      <w:r w:rsidRPr="004F77D5">
        <w:rPr>
          <w:rFonts w:cs="B Nazanin"/>
          <w:sz w:val="28"/>
          <w:szCs w:val="28"/>
          <w:rtl/>
        </w:rPr>
        <w:t>و دیگر اینکه، در مجاز فقط معنی مجازی و غیرحقیقی واژه مورد نظر است</w:t>
      </w:r>
      <w:r w:rsidRPr="004F77D5">
        <w:rPr>
          <w:rFonts w:cs="B Nazanin"/>
          <w:sz w:val="28"/>
          <w:szCs w:val="28"/>
          <w:lang w:bidi="fa-IR"/>
        </w:rPr>
        <w:t xml:space="preserve">. </w:t>
      </w:r>
      <w:r w:rsidRPr="004F77D5">
        <w:rPr>
          <w:rFonts w:cs="B Nazanin"/>
          <w:sz w:val="28"/>
          <w:szCs w:val="28"/>
          <w:rtl/>
        </w:rPr>
        <w:t>اما در کنایه معنای ظاهری ترکیب یا عبارت هم می‌تواند مورد قبول باشد</w:t>
      </w:r>
      <w:r w:rsidRPr="004F77D5">
        <w:rPr>
          <w:rFonts w:cs="B Nazanin"/>
          <w:sz w:val="28"/>
          <w:szCs w:val="28"/>
          <w:lang w:bidi="fa-IR"/>
        </w:rPr>
        <w:t>.</w:t>
      </w:r>
    </w:p>
    <w:p w14:paraId="0CDFCDF8" w14:textId="480379EF" w:rsidR="004F77D5" w:rsidRDefault="004F77D5" w:rsidP="004F77D5">
      <w:pPr>
        <w:bidi/>
        <w:rPr>
          <w:rFonts w:cs="B Nazanin"/>
          <w:sz w:val="28"/>
          <w:szCs w:val="28"/>
          <w:rtl/>
          <w:lang w:bidi="fa-IR"/>
        </w:rPr>
      </w:pPr>
      <w:r w:rsidRPr="004F77D5">
        <w:rPr>
          <w:rFonts w:cs="B Nazanin"/>
          <w:sz w:val="28"/>
          <w:szCs w:val="28"/>
          <w:rtl/>
          <w:lang w:bidi="fa-IR"/>
        </w:rPr>
        <w:t>زبان دَرکش ا</w:t>
      </w:r>
      <w:r w:rsidRPr="004F77D5">
        <w:rPr>
          <w:rFonts w:cs="B Nazanin" w:hint="cs"/>
          <w:sz w:val="28"/>
          <w:szCs w:val="28"/>
          <w:rtl/>
          <w:lang w:bidi="fa-IR"/>
        </w:rPr>
        <w:t>ی</w:t>
      </w:r>
      <w:r w:rsidRPr="004F77D5">
        <w:rPr>
          <w:rFonts w:cs="B Nazanin"/>
          <w:sz w:val="28"/>
          <w:szCs w:val="28"/>
          <w:rtl/>
          <w:lang w:bidi="fa-IR"/>
        </w:rPr>
        <w:t xml:space="preserve"> مرد بس</w:t>
      </w:r>
      <w:r w:rsidRPr="004F77D5">
        <w:rPr>
          <w:rFonts w:cs="B Nazanin" w:hint="cs"/>
          <w:sz w:val="28"/>
          <w:szCs w:val="28"/>
          <w:rtl/>
          <w:lang w:bidi="fa-IR"/>
        </w:rPr>
        <w:t>ی</w:t>
      </w:r>
      <w:r w:rsidRPr="004F77D5">
        <w:rPr>
          <w:rFonts w:cs="B Nazanin" w:hint="eastAsia"/>
          <w:sz w:val="28"/>
          <w:szCs w:val="28"/>
          <w:rtl/>
          <w:lang w:bidi="fa-IR"/>
        </w:rPr>
        <w:t>اردان</w:t>
      </w:r>
      <w:r w:rsidRPr="004F77D5">
        <w:rPr>
          <w:rFonts w:cs="B Nazanin"/>
          <w:sz w:val="28"/>
          <w:szCs w:val="28"/>
          <w:rtl/>
          <w:lang w:bidi="fa-IR"/>
        </w:rPr>
        <w:t>.</w:t>
      </w:r>
    </w:p>
    <w:p w14:paraId="6E4077AA" w14:textId="676BE180" w:rsidR="004F77D5" w:rsidRDefault="004F77D5" w:rsidP="004F77D5">
      <w:pPr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زبان مجاز از سخن</w:t>
      </w:r>
    </w:p>
    <w:p w14:paraId="550A5729" w14:textId="600A4713" w:rsidR="006A7A34" w:rsidRDefault="004F77D5" w:rsidP="004F77D5">
      <w:pPr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زبان در کشیدن کنایه از سکوت کردن. </w:t>
      </w:r>
    </w:p>
    <w:p w14:paraId="05558A7C" w14:textId="7106AC25" w:rsidR="004F77D5" w:rsidRDefault="004F77D5" w:rsidP="004F77D5">
      <w:pPr>
        <w:bidi/>
        <w:rPr>
          <w:rFonts w:cs="B Nazanin"/>
          <w:sz w:val="28"/>
          <w:szCs w:val="28"/>
          <w:rtl/>
          <w:lang w:bidi="fa-IR"/>
        </w:rPr>
      </w:pPr>
    </w:p>
    <w:p w14:paraId="2806F836" w14:textId="445FBC00" w:rsidR="004F77D5" w:rsidRPr="004F77D5" w:rsidRDefault="004F77D5" w:rsidP="004F77D5">
      <w:pPr>
        <w:bidi/>
        <w:rPr>
          <w:rFonts w:cs="B Nazanin"/>
          <w:b/>
          <w:bCs/>
          <w:sz w:val="28"/>
          <w:szCs w:val="28"/>
          <w:rtl/>
          <w:lang w:bidi="fa-IR"/>
        </w:rPr>
      </w:pPr>
      <w:r w:rsidRPr="004F77D5">
        <w:rPr>
          <w:rFonts w:cs="B Nazanin" w:hint="cs"/>
          <w:b/>
          <w:bCs/>
          <w:sz w:val="28"/>
          <w:szCs w:val="28"/>
          <w:rtl/>
          <w:lang w:bidi="fa-IR"/>
        </w:rPr>
        <w:t>مجاز و استعاره</w:t>
      </w:r>
    </w:p>
    <w:p w14:paraId="6D556574" w14:textId="22C937C9" w:rsidR="004F77D5" w:rsidRDefault="004F77D5" w:rsidP="004F77D5">
      <w:pPr>
        <w:bidi/>
        <w:rPr>
          <w:rFonts w:cs="B Nazanin"/>
          <w:sz w:val="28"/>
          <w:szCs w:val="28"/>
          <w:rtl/>
          <w:lang w:bidi="fa-IR"/>
        </w:rPr>
      </w:pPr>
      <w:r w:rsidRPr="004F77D5">
        <w:rPr>
          <w:rFonts w:cs="B Nazanin"/>
          <w:sz w:val="28"/>
          <w:szCs w:val="28"/>
          <w:rtl/>
        </w:rPr>
        <w:t>دلیل شباهت</w:t>
      </w:r>
      <w:r w:rsidRPr="004F77D5">
        <w:rPr>
          <w:rFonts w:cs="B Nazanin"/>
          <w:b/>
          <w:bCs/>
          <w:sz w:val="28"/>
          <w:szCs w:val="28"/>
          <w:rtl/>
        </w:rPr>
        <w:t xml:space="preserve"> مجاز </w:t>
      </w:r>
      <w:r w:rsidRPr="004F77D5">
        <w:rPr>
          <w:rFonts w:cs="B Nazanin"/>
          <w:sz w:val="28"/>
          <w:szCs w:val="28"/>
          <w:rtl/>
        </w:rPr>
        <w:t>و استعاره به یکدیگر این است که در هردو آرایه یک کلمه در معنای غیرحقیقی و مجازی خودش به کار می رود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. </w:t>
      </w:r>
      <w:r w:rsidRPr="004F77D5">
        <w:rPr>
          <w:rFonts w:cs="B Nazanin"/>
          <w:sz w:val="28"/>
          <w:szCs w:val="28"/>
          <w:lang w:bidi="fa-IR"/>
        </w:rPr>
        <w:t xml:space="preserve"> </w:t>
      </w:r>
      <w:r w:rsidRPr="004F77D5">
        <w:rPr>
          <w:rFonts w:cs="B Nazanin"/>
          <w:sz w:val="28"/>
          <w:szCs w:val="28"/>
          <w:rtl/>
        </w:rPr>
        <w:t>از این روی هر استعاره نوعی مجاز است. اما هر مجازی استعاره نیست</w:t>
      </w:r>
      <w:r w:rsidRPr="004F77D5">
        <w:rPr>
          <w:rFonts w:cs="B Nazanin"/>
          <w:sz w:val="28"/>
          <w:szCs w:val="28"/>
          <w:lang w:bidi="fa-IR"/>
        </w:rPr>
        <w:t>. </w:t>
      </w:r>
    </w:p>
    <w:p w14:paraId="16249ED6" w14:textId="50325724" w:rsidR="004F77D5" w:rsidRPr="004F77D5" w:rsidRDefault="004F77D5" w:rsidP="004F77D5">
      <w:pPr>
        <w:bidi/>
        <w:rPr>
          <w:rFonts w:cs="B Nazanin"/>
          <w:sz w:val="28"/>
          <w:szCs w:val="28"/>
          <w:lang w:bidi="fa-IR"/>
        </w:rPr>
      </w:pPr>
      <w:r w:rsidRPr="004F77D5">
        <w:rPr>
          <w:rFonts w:cs="B Nazanin"/>
          <w:b/>
          <w:bCs/>
          <w:sz w:val="28"/>
          <w:szCs w:val="28"/>
          <w:rtl/>
        </w:rPr>
        <w:t>در مجاز،</w:t>
      </w:r>
      <w:r w:rsidRPr="004F77D5">
        <w:rPr>
          <w:rFonts w:cs="B Nazanin"/>
          <w:sz w:val="28"/>
          <w:szCs w:val="28"/>
          <w:lang w:bidi="fa-IR"/>
        </w:rPr>
        <w:t> </w:t>
      </w:r>
      <w:r w:rsidRPr="004F77D5">
        <w:rPr>
          <w:rFonts w:cs="B Nazanin"/>
          <w:sz w:val="28"/>
          <w:szCs w:val="28"/>
          <w:rtl/>
        </w:rPr>
        <w:t>بین واژه‌ به کار رفته و معنای مجازی‌اش تشبیه و شباهتی وجود ندارد و از علاقه و قرینه به عنوان یک دلیل برای ایجاد این ارتباط استفاده می‌شو</w:t>
      </w:r>
      <w:r>
        <w:rPr>
          <w:rFonts w:cs="B Nazanin" w:hint="cs"/>
          <w:sz w:val="28"/>
          <w:szCs w:val="28"/>
          <w:rtl/>
        </w:rPr>
        <w:t xml:space="preserve">د. </w:t>
      </w:r>
      <w:r w:rsidRPr="004F77D5">
        <w:rPr>
          <w:rFonts w:cs="B Nazanin"/>
          <w:sz w:val="28"/>
          <w:szCs w:val="28"/>
          <w:lang w:bidi="fa-IR"/>
        </w:rPr>
        <w:t xml:space="preserve"> </w:t>
      </w:r>
      <w:r w:rsidRPr="004F77D5">
        <w:rPr>
          <w:rFonts w:cs="B Nazanin"/>
          <w:sz w:val="28"/>
          <w:szCs w:val="28"/>
          <w:rtl/>
        </w:rPr>
        <w:t>در اصل کلمه‌ای که به جای کلمه دیگر می‌آید دلیل و جزئی از آن است</w:t>
      </w:r>
      <w:r w:rsidRPr="004F77D5">
        <w:rPr>
          <w:rFonts w:cs="B Nazanin"/>
          <w:sz w:val="28"/>
          <w:szCs w:val="28"/>
          <w:lang w:bidi="fa-IR"/>
        </w:rPr>
        <w:t>.</w:t>
      </w:r>
    </w:p>
    <w:p w14:paraId="15EE3244" w14:textId="0410FC12" w:rsidR="004F77D5" w:rsidRPr="004F77D5" w:rsidRDefault="004F77D5" w:rsidP="004F77D5">
      <w:pPr>
        <w:bidi/>
        <w:rPr>
          <w:rFonts w:cs="B Nazanin"/>
          <w:sz w:val="28"/>
          <w:szCs w:val="28"/>
          <w:lang w:bidi="fa-IR"/>
        </w:rPr>
      </w:pPr>
      <w:r w:rsidRPr="004F77D5">
        <w:rPr>
          <w:rFonts w:cs="B Nazanin"/>
          <w:sz w:val="28"/>
          <w:szCs w:val="28"/>
          <w:rtl/>
        </w:rPr>
        <w:t xml:space="preserve">اما </w:t>
      </w:r>
      <w:r w:rsidRPr="004F77D5">
        <w:rPr>
          <w:rFonts w:cs="B Nazanin"/>
          <w:b/>
          <w:bCs/>
          <w:sz w:val="28"/>
          <w:szCs w:val="28"/>
          <w:rtl/>
        </w:rPr>
        <w:t>در</w:t>
      </w:r>
      <w:r w:rsidRPr="004F77D5">
        <w:rPr>
          <w:rFonts w:cs="B Nazanin"/>
          <w:b/>
          <w:bCs/>
          <w:sz w:val="28"/>
          <w:szCs w:val="28"/>
          <w:lang w:bidi="fa-IR"/>
        </w:rPr>
        <w:t> </w:t>
      </w:r>
      <w:r w:rsidRPr="004F77D5">
        <w:rPr>
          <w:rFonts w:cs="B Nazanin"/>
          <w:b/>
          <w:bCs/>
          <w:sz w:val="28"/>
          <w:szCs w:val="28"/>
          <w:rtl/>
        </w:rPr>
        <w:t xml:space="preserve">استعاره، </w:t>
      </w:r>
      <w:r w:rsidRPr="004F77D5">
        <w:rPr>
          <w:rFonts w:cs="B Nazanin"/>
          <w:sz w:val="28"/>
          <w:szCs w:val="28"/>
          <w:rtl/>
        </w:rPr>
        <w:t>بین واژه‌ای که به کار رفته و معنای استعاری آن، تشبیه وجود دارد. اما در استعاره کلمه‌ای که به جای کلمه دیگر می‌آید فقط شبیه آن است</w:t>
      </w:r>
      <w:r w:rsidRPr="004F77D5">
        <w:rPr>
          <w:rFonts w:cs="B Nazanin"/>
          <w:sz w:val="28"/>
          <w:szCs w:val="28"/>
          <w:lang w:bidi="fa-IR"/>
        </w:rPr>
        <w:t>.</w:t>
      </w:r>
    </w:p>
    <w:p w14:paraId="1C6DD750" w14:textId="77777777" w:rsidR="004F77D5" w:rsidRPr="004F77D5" w:rsidRDefault="004F77D5" w:rsidP="004F77D5">
      <w:pPr>
        <w:bidi/>
        <w:rPr>
          <w:rFonts w:cs="B Nazanin"/>
          <w:sz w:val="28"/>
          <w:szCs w:val="28"/>
          <w:lang w:bidi="fa-IR"/>
        </w:rPr>
      </w:pPr>
    </w:p>
    <w:p w14:paraId="43903B65" w14:textId="77777777" w:rsidR="004F77D5" w:rsidRPr="006A7A34" w:rsidRDefault="004F77D5" w:rsidP="004F77D5">
      <w:pPr>
        <w:bidi/>
        <w:rPr>
          <w:rFonts w:cs="B Nazanin"/>
          <w:sz w:val="28"/>
          <w:szCs w:val="28"/>
          <w:lang w:bidi="fa-IR"/>
        </w:rPr>
      </w:pPr>
    </w:p>
    <w:sectPr w:rsidR="004F77D5" w:rsidRPr="006A7A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D8C"/>
    <w:rsid w:val="00132346"/>
    <w:rsid w:val="00177E25"/>
    <w:rsid w:val="00477D8C"/>
    <w:rsid w:val="004F77D5"/>
    <w:rsid w:val="00636334"/>
    <w:rsid w:val="006966B7"/>
    <w:rsid w:val="006A7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9A9A33"/>
  <w15:chartTrackingRefBased/>
  <w15:docId w15:val="{8CFA0B67-A887-4F83-B38B-408AB60B1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924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1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 emam</dc:creator>
  <cp:keywords/>
  <dc:description/>
  <cp:lastModifiedBy>maryam emam</cp:lastModifiedBy>
  <cp:revision>3</cp:revision>
  <dcterms:created xsi:type="dcterms:W3CDTF">2022-10-28T07:58:00Z</dcterms:created>
  <dcterms:modified xsi:type="dcterms:W3CDTF">2022-10-28T13:31:00Z</dcterms:modified>
</cp:coreProperties>
</file>